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C73BF" w14:textId="77777777" w:rsidR="00FF0A91" w:rsidRDefault="00FF0A91" w:rsidP="00FF0A91">
      <w:pPr>
        <w:pStyle w:val="Body"/>
        <w:pBdr>
          <w:bottom w:val="single" w:sz="6" w:space="6" w:color="auto"/>
        </w:pBdr>
        <w:jc w:val="center"/>
        <w:rPr>
          <w:rFonts w:ascii="Calibri" w:hAnsi="Calibri"/>
        </w:rPr>
      </w:pPr>
      <w:r>
        <w:rPr>
          <w:b/>
          <w:noProof/>
        </w:rPr>
        <w:drawing>
          <wp:inline distT="0" distB="0" distL="0" distR="0" wp14:anchorId="23DFE8F9" wp14:editId="5FF960B0">
            <wp:extent cx="2895600" cy="1838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838325"/>
                    </a:xfrm>
                    <a:prstGeom prst="rect">
                      <a:avLst/>
                    </a:prstGeom>
                    <a:noFill/>
                    <a:ln>
                      <a:noFill/>
                    </a:ln>
                  </pic:spPr>
                </pic:pic>
              </a:graphicData>
            </a:graphic>
          </wp:inline>
        </w:drawing>
      </w:r>
    </w:p>
    <w:p w14:paraId="60E147A4" w14:textId="77777777" w:rsidR="00FF0A91" w:rsidRDefault="00FF0A91" w:rsidP="00FF0A91">
      <w:pPr>
        <w:pStyle w:val="Body"/>
        <w:pBdr>
          <w:bottom w:val="single" w:sz="6" w:space="6" w:color="auto"/>
        </w:pBdr>
        <w:jc w:val="center"/>
        <w:rPr>
          <w:rFonts w:ascii="Calibri" w:hAnsi="Calibri"/>
          <w:b/>
          <w:bCs/>
        </w:rPr>
      </w:pPr>
      <w:r>
        <w:rPr>
          <w:rFonts w:ascii="Calibri" w:hAnsi="Calibri"/>
          <w:b/>
          <w:bCs/>
        </w:rPr>
        <w:t xml:space="preserve">Office </w:t>
      </w:r>
      <w:r w:rsidRPr="006D5907">
        <w:rPr>
          <w:rFonts w:ascii="Calibri" w:hAnsi="Calibri"/>
          <w:b/>
          <w:bCs/>
        </w:rPr>
        <w:t>Safety Precautions in Effect During</w:t>
      </w:r>
      <w:r>
        <w:rPr>
          <w:rFonts w:ascii="Calibri" w:hAnsi="Calibri"/>
          <w:b/>
          <w:bCs/>
        </w:rPr>
        <w:t xml:space="preserve"> the</w:t>
      </w:r>
      <w:r w:rsidRPr="006D5907">
        <w:rPr>
          <w:rFonts w:ascii="Calibri" w:hAnsi="Calibri"/>
          <w:b/>
          <w:bCs/>
        </w:rPr>
        <w:t xml:space="preserve"> </w:t>
      </w:r>
      <w:r>
        <w:rPr>
          <w:rFonts w:ascii="Calibri" w:hAnsi="Calibri"/>
          <w:b/>
          <w:bCs/>
        </w:rPr>
        <w:t>Covid19 Pandemic</w:t>
      </w:r>
    </w:p>
    <w:p w14:paraId="3D8655F0" w14:textId="77777777" w:rsidR="00FF0A91" w:rsidRDefault="00FF0A91" w:rsidP="00FF0A91">
      <w:pPr>
        <w:pStyle w:val="Body"/>
        <w:pBdr>
          <w:bottom w:val="single" w:sz="6" w:space="6" w:color="auto"/>
        </w:pBdr>
        <w:jc w:val="both"/>
        <w:rPr>
          <w:rFonts w:ascii="Calibri" w:hAnsi="Calibri"/>
        </w:rPr>
      </w:pPr>
    </w:p>
    <w:p w14:paraId="659BBF96" w14:textId="77777777" w:rsidR="00FF0A91" w:rsidRDefault="00FF0A91" w:rsidP="00FF0A91">
      <w:pPr>
        <w:pStyle w:val="Body"/>
        <w:pBdr>
          <w:bottom w:val="single" w:sz="6" w:space="6" w:color="auto"/>
        </w:pBdr>
        <w:jc w:val="both"/>
        <w:rPr>
          <w:rFonts w:ascii="Calibri" w:hAnsi="Calibri"/>
        </w:rPr>
      </w:pPr>
      <w:r>
        <w:rPr>
          <w:rFonts w:ascii="Calibri" w:hAnsi="Calibri"/>
        </w:rPr>
        <w:t xml:space="preserve">MWA </w:t>
      </w:r>
      <w:r w:rsidRPr="5E81FFA1">
        <w:rPr>
          <w:rFonts w:ascii="Calibri" w:hAnsi="Calibri"/>
        </w:rPr>
        <w:t xml:space="preserve">is taking the following precautions to </w:t>
      </w:r>
      <w:r>
        <w:rPr>
          <w:rFonts w:ascii="Calibri" w:hAnsi="Calibri"/>
        </w:rPr>
        <w:t xml:space="preserve">protect our clients, </w:t>
      </w:r>
      <w:proofErr w:type="gramStart"/>
      <w:r>
        <w:rPr>
          <w:rFonts w:ascii="Calibri" w:hAnsi="Calibri"/>
        </w:rPr>
        <w:t>staff</w:t>
      </w:r>
      <w:proofErr w:type="gramEnd"/>
      <w:r>
        <w:rPr>
          <w:rFonts w:ascii="Calibri" w:hAnsi="Calibri"/>
        </w:rPr>
        <w:t xml:space="preserve"> and the community during this time of public health crisis.</w:t>
      </w:r>
    </w:p>
    <w:p w14:paraId="2311D0CF" w14:textId="77777777" w:rsidR="00FF0A91" w:rsidRDefault="00FF0A91" w:rsidP="00FF0A91">
      <w:pPr>
        <w:pStyle w:val="Body"/>
        <w:jc w:val="both"/>
        <w:rPr>
          <w:rFonts w:ascii="Calibri" w:hAnsi="Calibri"/>
        </w:rPr>
      </w:pPr>
    </w:p>
    <w:p w14:paraId="7D845D94" w14:textId="77777777" w:rsidR="00FF0A91" w:rsidRDefault="00FF0A91" w:rsidP="00FF0A91">
      <w:pPr>
        <w:pStyle w:val="Body"/>
        <w:numPr>
          <w:ilvl w:val="0"/>
          <w:numId w:val="1"/>
        </w:numPr>
        <w:jc w:val="both"/>
        <w:rPr>
          <w:rFonts w:ascii="Calibri" w:eastAsia="Calibri" w:hAnsi="Calibri" w:cs="Calibri"/>
          <w:color w:val="000000" w:themeColor="text1"/>
        </w:rPr>
      </w:pPr>
      <w:r w:rsidRPr="5E81FFA1">
        <w:rPr>
          <w:rFonts w:ascii="Calibri" w:hAnsi="Calibri"/>
        </w:rPr>
        <w:t xml:space="preserve">Office seating in the </w:t>
      </w:r>
      <w:r>
        <w:rPr>
          <w:rFonts w:ascii="Calibri" w:hAnsi="Calibri"/>
        </w:rPr>
        <w:t xml:space="preserve">reception area has been arranged </w:t>
      </w:r>
      <w:r w:rsidRPr="003909D8">
        <w:rPr>
          <w:rFonts w:ascii="Calibri" w:hAnsi="Calibri"/>
          <w:bCs/>
          <w:iCs/>
        </w:rPr>
        <w:t>for appropriate</w:t>
      </w:r>
      <w:r>
        <w:rPr>
          <w:rFonts w:ascii="Calibri" w:hAnsi="Calibri"/>
        </w:rPr>
        <w:t xml:space="preserve"> </w:t>
      </w:r>
      <w:r w:rsidRPr="5E81FFA1">
        <w:rPr>
          <w:rFonts w:ascii="Calibri" w:hAnsi="Calibri"/>
        </w:rPr>
        <w:t xml:space="preserve">physical distancing. </w:t>
      </w:r>
    </w:p>
    <w:p w14:paraId="5A06E270" w14:textId="77777777" w:rsidR="00FF0A91" w:rsidRDefault="00FF0A91" w:rsidP="00FF0A91">
      <w:pPr>
        <w:pStyle w:val="Body"/>
        <w:numPr>
          <w:ilvl w:val="0"/>
          <w:numId w:val="1"/>
        </w:numPr>
        <w:jc w:val="both"/>
        <w:rPr>
          <w:rFonts w:ascii="Calibri" w:hAnsi="Calibri"/>
        </w:rPr>
      </w:pPr>
      <w:r w:rsidRPr="5E81FFA1">
        <w:rPr>
          <w:rFonts w:ascii="Calibri" w:hAnsi="Calibri"/>
        </w:rPr>
        <w:t>Restroom</w:t>
      </w:r>
      <w:r>
        <w:rPr>
          <w:rFonts w:ascii="Calibri" w:hAnsi="Calibri"/>
        </w:rPr>
        <w:t xml:space="preserve">s and reception areas are cleaned/disinfected episodically throughout the day.  Individual clients are free to use hand sanitizer and/or disinfectant wipes outside the bathroom as needed. </w:t>
      </w:r>
    </w:p>
    <w:p w14:paraId="5529BD46" w14:textId="77777777" w:rsidR="00FF0A91" w:rsidRDefault="00FF0A91" w:rsidP="00FF0A91">
      <w:pPr>
        <w:pStyle w:val="Body"/>
        <w:numPr>
          <w:ilvl w:val="0"/>
          <w:numId w:val="1"/>
        </w:numPr>
        <w:jc w:val="both"/>
        <w:rPr>
          <w:rFonts w:ascii="Calibri" w:hAnsi="Calibri"/>
        </w:rPr>
      </w:pPr>
      <w:r w:rsidRPr="5E81FFA1">
        <w:rPr>
          <w:rFonts w:ascii="Calibri" w:hAnsi="Calibri"/>
        </w:rPr>
        <w:t>Hand sanitizer that contain</w:t>
      </w:r>
      <w:r>
        <w:rPr>
          <w:rFonts w:ascii="Calibri" w:hAnsi="Calibri"/>
        </w:rPr>
        <w:t>s</w:t>
      </w:r>
      <w:r w:rsidRPr="5E81FFA1">
        <w:rPr>
          <w:rFonts w:ascii="Calibri" w:hAnsi="Calibri"/>
        </w:rPr>
        <w:t xml:space="preserve"> at least 60% alcohol </w:t>
      </w:r>
      <w:r>
        <w:rPr>
          <w:rFonts w:ascii="Calibri" w:hAnsi="Calibri"/>
        </w:rPr>
        <w:t>is</w:t>
      </w:r>
      <w:r w:rsidRPr="5E81FFA1">
        <w:rPr>
          <w:rFonts w:ascii="Calibri" w:hAnsi="Calibri"/>
        </w:rPr>
        <w:t xml:space="preserve"> available in </w:t>
      </w:r>
      <w:r>
        <w:rPr>
          <w:rFonts w:ascii="Calibri" w:hAnsi="Calibri"/>
        </w:rPr>
        <w:t>your provider’s individual office space.</w:t>
      </w:r>
    </w:p>
    <w:p w14:paraId="3D4F176C" w14:textId="77777777" w:rsidR="00FF0A91" w:rsidRDefault="00FF0A91" w:rsidP="00FF0A91">
      <w:pPr>
        <w:pStyle w:val="Body"/>
        <w:numPr>
          <w:ilvl w:val="0"/>
          <w:numId w:val="1"/>
        </w:numPr>
        <w:jc w:val="both"/>
        <w:rPr>
          <w:rFonts w:ascii="Calibri" w:hAnsi="Calibri"/>
        </w:rPr>
      </w:pPr>
      <w:r w:rsidRPr="5E81FFA1">
        <w:rPr>
          <w:rFonts w:ascii="Calibri" w:hAnsi="Calibri"/>
        </w:rPr>
        <w:t xml:space="preserve">We schedule </w:t>
      </w:r>
      <w:r>
        <w:rPr>
          <w:rFonts w:ascii="Calibri" w:hAnsi="Calibri"/>
        </w:rPr>
        <w:t xml:space="preserve">in-person </w:t>
      </w:r>
      <w:r w:rsidRPr="5E81FFA1">
        <w:rPr>
          <w:rFonts w:ascii="Calibri" w:hAnsi="Calibri"/>
        </w:rPr>
        <w:t xml:space="preserve">appointments at </w:t>
      </w:r>
      <w:r>
        <w:rPr>
          <w:rFonts w:ascii="Calibri" w:hAnsi="Calibri"/>
        </w:rPr>
        <w:t xml:space="preserve">specific </w:t>
      </w:r>
      <w:r w:rsidRPr="5E81FFA1">
        <w:rPr>
          <w:rFonts w:ascii="Calibri" w:hAnsi="Calibri"/>
        </w:rPr>
        <w:t>intervals to minimize the number of people in the waiting room.</w:t>
      </w:r>
    </w:p>
    <w:p w14:paraId="1E4260C7" w14:textId="77777777" w:rsidR="00FF0A91" w:rsidRDefault="00FF0A91" w:rsidP="00FF0A91">
      <w:pPr>
        <w:pStyle w:val="Body"/>
        <w:numPr>
          <w:ilvl w:val="0"/>
          <w:numId w:val="1"/>
        </w:numPr>
        <w:jc w:val="both"/>
        <w:rPr>
          <w:rFonts w:ascii="Calibri" w:hAnsi="Calibri"/>
        </w:rPr>
      </w:pPr>
      <w:r w:rsidRPr="5E81FFA1">
        <w:rPr>
          <w:rFonts w:ascii="Calibri" w:hAnsi="Calibri"/>
        </w:rPr>
        <w:t>We ask all</w:t>
      </w:r>
      <w:r>
        <w:rPr>
          <w:rFonts w:ascii="Calibri" w:hAnsi="Calibri"/>
        </w:rPr>
        <w:t xml:space="preserve"> clients to wait in their cars or outside </w:t>
      </w:r>
      <w:r w:rsidRPr="5E81FFA1">
        <w:rPr>
          <w:rFonts w:ascii="Calibri" w:hAnsi="Calibri"/>
        </w:rPr>
        <w:t>until no earlier than 5 minutes before their appointment times</w:t>
      </w:r>
      <w:r>
        <w:rPr>
          <w:rFonts w:ascii="Calibri" w:hAnsi="Calibri"/>
        </w:rPr>
        <w:t xml:space="preserve"> and wear masks upon entering the building</w:t>
      </w:r>
      <w:r w:rsidRPr="5E81FFA1">
        <w:rPr>
          <w:rFonts w:ascii="Calibri" w:hAnsi="Calibri"/>
        </w:rPr>
        <w:t>.</w:t>
      </w:r>
      <w:r>
        <w:rPr>
          <w:rFonts w:ascii="Calibri" w:hAnsi="Calibri"/>
        </w:rPr>
        <w:t xml:space="preserve">  If you do not have one, there are masks available in the reception area.  The use of face masks in your individual providers offices is determined by state regulations, as well as you and your provider, based upon the office space’s ability to maintain adequate social distancing and/or air ventilation.</w:t>
      </w:r>
    </w:p>
    <w:p w14:paraId="73878443" w14:textId="77777777" w:rsidR="00FF0A91" w:rsidRDefault="00FF0A91" w:rsidP="00FF0A91">
      <w:pPr>
        <w:pStyle w:val="Body"/>
        <w:numPr>
          <w:ilvl w:val="0"/>
          <w:numId w:val="1"/>
        </w:numPr>
        <w:jc w:val="both"/>
        <w:rPr>
          <w:rFonts w:ascii="Calibri" w:hAnsi="Calibri"/>
        </w:rPr>
      </w:pPr>
      <w:r w:rsidRPr="5E81FFA1">
        <w:rPr>
          <w:rFonts w:ascii="Calibri" w:hAnsi="Calibri"/>
        </w:rPr>
        <w:t xml:space="preserve">Credit card pads, pens and other areas that are commonly touched are thoroughly sanitized </w:t>
      </w:r>
      <w:r>
        <w:rPr>
          <w:rFonts w:ascii="Calibri" w:hAnsi="Calibri"/>
        </w:rPr>
        <w:t>throughout the day</w:t>
      </w:r>
      <w:r w:rsidRPr="5E81FFA1">
        <w:rPr>
          <w:rFonts w:ascii="Calibri" w:hAnsi="Calibri"/>
        </w:rPr>
        <w:t>.</w:t>
      </w:r>
    </w:p>
    <w:p w14:paraId="30E9F39B" w14:textId="77777777" w:rsidR="00FF0A91" w:rsidRDefault="00FF0A91" w:rsidP="00FF0A91">
      <w:pPr>
        <w:pStyle w:val="Body"/>
        <w:numPr>
          <w:ilvl w:val="0"/>
          <w:numId w:val="1"/>
        </w:numPr>
        <w:jc w:val="both"/>
        <w:rPr>
          <w:rFonts w:ascii="Calibri" w:hAnsi="Calibri"/>
        </w:rPr>
      </w:pPr>
      <w:r w:rsidRPr="00AD206F">
        <w:rPr>
          <w:rFonts w:ascii="Calibri" w:hAnsi="Calibri"/>
          <w:bCs/>
          <w:iCs/>
        </w:rPr>
        <w:t>Physical contact is</w:t>
      </w:r>
      <w:r>
        <w:rPr>
          <w:rFonts w:ascii="Calibri" w:hAnsi="Calibri"/>
        </w:rPr>
        <w:t xml:space="preserve"> </w:t>
      </w:r>
      <w:r w:rsidRPr="5E81FFA1">
        <w:rPr>
          <w:rFonts w:ascii="Calibri" w:hAnsi="Calibri"/>
        </w:rPr>
        <w:t>not permitted.</w:t>
      </w:r>
    </w:p>
    <w:p w14:paraId="1A333F21" w14:textId="77777777" w:rsidR="00FF0A91" w:rsidRDefault="00FF0A91" w:rsidP="00FF0A91">
      <w:pPr>
        <w:pStyle w:val="Body"/>
        <w:numPr>
          <w:ilvl w:val="0"/>
          <w:numId w:val="1"/>
        </w:numPr>
        <w:jc w:val="both"/>
        <w:rPr>
          <w:rFonts w:ascii="Calibri" w:hAnsi="Calibri"/>
        </w:rPr>
      </w:pPr>
      <w:r w:rsidRPr="5E81FFA1">
        <w:rPr>
          <w:rFonts w:ascii="Calibri" w:hAnsi="Calibri"/>
        </w:rPr>
        <w:t>Tissues and trash bins are easily accessed. Trash is disposed of on a frequent basis.</w:t>
      </w:r>
    </w:p>
    <w:p w14:paraId="3B0982D8" w14:textId="77777777" w:rsidR="00FF0A91" w:rsidRDefault="00FF0A91" w:rsidP="00FF0A91">
      <w:pPr>
        <w:pStyle w:val="Body"/>
        <w:numPr>
          <w:ilvl w:val="0"/>
          <w:numId w:val="1"/>
        </w:numPr>
        <w:jc w:val="both"/>
        <w:rPr>
          <w:rFonts w:ascii="Calibri" w:hAnsi="Calibri"/>
        </w:rPr>
      </w:pPr>
      <w:r w:rsidRPr="5E81FFA1">
        <w:rPr>
          <w:rFonts w:ascii="Calibri" w:hAnsi="Calibri"/>
        </w:rPr>
        <w:t>Common areas are thoroughly disinfected at the end of each day.</w:t>
      </w:r>
    </w:p>
    <w:p w14:paraId="76ED7899" w14:textId="77777777" w:rsidR="00FF0A91" w:rsidRPr="006D4253" w:rsidRDefault="00FF0A91" w:rsidP="00FF0A91">
      <w:pPr>
        <w:pStyle w:val="Body"/>
        <w:numPr>
          <w:ilvl w:val="0"/>
          <w:numId w:val="1"/>
        </w:numPr>
        <w:jc w:val="both"/>
        <w:rPr>
          <w:rFonts w:ascii="Calibri" w:hAnsi="Calibri"/>
        </w:rPr>
      </w:pPr>
      <w:r>
        <w:rPr>
          <w:rFonts w:ascii="Calibri" w:hAnsi="Calibri"/>
        </w:rPr>
        <w:t xml:space="preserve">MWA staff will be doing a daily health and safety check and documenting in our records.  </w:t>
      </w:r>
    </w:p>
    <w:p w14:paraId="0F388783" w14:textId="77777777" w:rsidR="00FF0A91" w:rsidRDefault="00FF0A91" w:rsidP="00FF0A91">
      <w:pPr>
        <w:pStyle w:val="Body"/>
        <w:jc w:val="both"/>
        <w:rPr>
          <w:rFonts w:ascii="Calibri" w:hAnsi="Calibri"/>
        </w:rPr>
      </w:pPr>
    </w:p>
    <w:p w14:paraId="06B35EDF" w14:textId="77777777" w:rsidR="00FF0A91" w:rsidRDefault="00FF0A91" w:rsidP="00FF0A91">
      <w:pPr>
        <w:pStyle w:val="Body"/>
        <w:jc w:val="both"/>
        <w:rPr>
          <w:rFonts w:ascii="Calibri" w:hAnsi="Calibri"/>
        </w:rPr>
      </w:pPr>
    </w:p>
    <w:p w14:paraId="2A4B3FEB" w14:textId="77777777" w:rsidR="00FF0A91" w:rsidRDefault="00FF0A91" w:rsidP="00FF0A91">
      <w:pPr>
        <w:pStyle w:val="Body"/>
        <w:jc w:val="both"/>
        <w:rPr>
          <w:rFonts w:ascii="Calibri" w:hAnsi="Calibri"/>
        </w:rPr>
      </w:pPr>
    </w:p>
    <w:p w14:paraId="1CCA3479" w14:textId="77777777" w:rsidR="006D25C3" w:rsidRDefault="006D25C3"/>
    <w:sectPr w:rsidR="006D2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A1A09"/>
    <w:multiLevelType w:val="hybridMultilevel"/>
    <w:tmpl w:val="06DA3C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1"/>
    <w:rsid w:val="006D25C3"/>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2772"/>
  <w15:chartTrackingRefBased/>
  <w15:docId w15:val="{E46C2F64-F784-4A29-9881-D7BE3D12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F0A9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63A9C3D0E8440AE8776C550512C50" ma:contentTypeVersion="10" ma:contentTypeDescription="Create a new document." ma:contentTypeScope="" ma:versionID="33f49ed8c1dbea0237231218ff21804e">
  <xsd:schema xmlns:xsd="http://www.w3.org/2001/XMLSchema" xmlns:xs="http://www.w3.org/2001/XMLSchema" xmlns:p="http://schemas.microsoft.com/office/2006/metadata/properties" xmlns:ns3="eed9bf58-1173-4d14-b87e-f5f4b553248e" targetNamespace="http://schemas.microsoft.com/office/2006/metadata/properties" ma:root="true" ma:fieldsID="453fc7f1a6c255a03f84bda85ac289b9" ns3:_="">
    <xsd:import namespace="eed9bf58-1173-4d14-b87e-f5f4b55324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9bf58-1173-4d14-b87e-f5f4b553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EC03B-331C-4247-BA0B-B45A8027B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9bf58-1173-4d14-b87e-f5f4b5532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E0C56-18A0-41F1-85B3-1DA22E5A8CB5}">
  <ds:schemaRefs>
    <ds:schemaRef ds:uri="http://schemas.microsoft.com/sharepoint/v3/contenttype/forms"/>
  </ds:schemaRefs>
</ds:datastoreItem>
</file>

<file path=customXml/itemProps3.xml><?xml version="1.0" encoding="utf-8"?>
<ds:datastoreItem xmlns:ds="http://schemas.openxmlformats.org/officeDocument/2006/customXml" ds:itemID="{0F6AA4AB-9A78-452F-A314-3064D2DFF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Manlove, LICSW</dc:creator>
  <cp:keywords/>
  <dc:description/>
  <cp:lastModifiedBy>Nate Manlove, LICSW</cp:lastModifiedBy>
  <cp:revision>1</cp:revision>
  <dcterms:created xsi:type="dcterms:W3CDTF">2020-06-08T23:51:00Z</dcterms:created>
  <dcterms:modified xsi:type="dcterms:W3CDTF">2020-06-08T23:52:00Z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0x010100A3B63A9C3D0E8440AE8776C550512C50</vt:lpwstr>
  </property>
</Properties>
</file>